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5E0A1" w14:textId="5452C027" w:rsidR="00783E3F" w:rsidRDefault="00783E3F" w:rsidP="00783E3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</w:pPr>
      <w:r w:rsidRPr="00AF2281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>Коклюш</w:t>
      </w:r>
    </w:p>
    <w:p w14:paraId="05A26BA4" w14:textId="77777777" w:rsidR="00783E3F" w:rsidRPr="00AF2281" w:rsidRDefault="00783E3F" w:rsidP="00783E3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</w:pPr>
    </w:p>
    <w:p w14:paraId="614743C6" w14:textId="77777777" w:rsidR="00783E3F" w:rsidRPr="00AF2281" w:rsidRDefault="00783E3F" w:rsidP="00783E3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45A45066" wp14:editId="6C067D05">
            <wp:extent cx="4744580" cy="25622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4" cy="256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FE11E" w14:textId="77777777" w:rsidR="00783E3F" w:rsidRPr="00AF2281" w:rsidRDefault="00783E3F" w:rsidP="00783E3F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446BFBBD" w14:textId="77777777" w:rsidR="00783E3F" w:rsidRPr="00AF2281" w:rsidRDefault="00783E3F" w:rsidP="00783E3F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Коклюш - очень заразная инфекция, характеризующаяся сильным кашлем, распространяющаяся среди людей всех возрастов, но особенно опасная для детей младшего возраста.</w:t>
      </w:r>
    </w:p>
    <w:p w14:paraId="7DA55234" w14:textId="77777777" w:rsidR="00783E3F" w:rsidRPr="00AF2281" w:rsidRDefault="00783E3F" w:rsidP="00783E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Возбудитель</w:t>
      </w:r>
    </w:p>
    <w:p w14:paraId="4A4F9F35" w14:textId="77777777" w:rsidR="00783E3F" w:rsidRPr="00AF2281" w:rsidRDefault="00783E3F" w:rsidP="00783E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b/>
          <w:bCs/>
          <w:noProof/>
          <w:color w:val="212529"/>
          <w:sz w:val="28"/>
          <w:szCs w:val="28"/>
          <w:lang w:eastAsia="ru-RU"/>
        </w:rPr>
        <w:drawing>
          <wp:inline distT="0" distB="0" distL="0" distR="0" wp14:anchorId="4CBD416D" wp14:editId="1383CF10">
            <wp:extent cx="4331701" cy="2436495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334" cy="24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28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 </w:t>
      </w:r>
    </w:p>
    <w:p w14:paraId="6B9B9A14" w14:textId="77777777" w:rsidR="00783E3F" w:rsidRPr="00AF2281" w:rsidRDefault="00783E3F" w:rsidP="00783E3F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Bordetella</w:t>
      </w:r>
      <w:proofErr w:type="spellEnd"/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pertussis</w:t>
      </w:r>
      <w:proofErr w:type="spellEnd"/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- бактерия. Передаётся только от человека к человеку.</w:t>
      </w:r>
    </w:p>
    <w:p w14:paraId="44B9A241" w14:textId="6EF3562F" w:rsidR="00783E3F" w:rsidRPr="00783E3F" w:rsidRDefault="00783E3F" w:rsidP="00783E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Восприимчивость непривитого человека довольно высока (90%).</w:t>
      </w:r>
      <w:r w:rsidRPr="00AF228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 </w:t>
      </w:r>
    </w:p>
    <w:p w14:paraId="2092671D" w14:textId="77777777" w:rsidR="00783E3F" w:rsidRPr="00AF2281" w:rsidRDefault="00783E3F" w:rsidP="00783E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Источник инфекции </w:t>
      </w:r>
    </w:p>
    <w:p w14:paraId="2B8A92A9" w14:textId="77777777" w:rsidR="00783E3F" w:rsidRPr="00AF2281" w:rsidRDefault="00783E3F" w:rsidP="00783E3F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Источник инфекции - больной коклюшем взрослый или ребёнок. Больные атипичными формами заболевания также могут распространять инфекцию несмотря на то, что клиническая картина может быть не ярко выражена.</w:t>
      </w:r>
    </w:p>
    <w:p w14:paraId="7E293009" w14:textId="77777777" w:rsidR="00783E3F" w:rsidRPr="00AF2281" w:rsidRDefault="00783E3F" w:rsidP="00783E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Пути передачи</w:t>
      </w:r>
    </w:p>
    <w:p w14:paraId="0D24D6E3" w14:textId="77777777" w:rsidR="00783E3F" w:rsidRPr="00AF2281" w:rsidRDefault="00783E3F" w:rsidP="00783E3F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Возбудитель коклюша распространяется между людьми воздушно-капельным путём довольно быстро.</w:t>
      </w:r>
    </w:p>
    <w:p w14:paraId="595481A1" w14:textId="77777777" w:rsidR="00783E3F" w:rsidRPr="00AF2281" w:rsidRDefault="00783E3F" w:rsidP="00783E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Группы риска</w:t>
      </w:r>
    </w:p>
    <w:p w14:paraId="19FDDC0D" w14:textId="77777777" w:rsidR="00783E3F" w:rsidRPr="00AF2281" w:rsidRDefault="00783E3F" w:rsidP="00783E3F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Восприимчивость к коклюшу сохраняется высокой у детей до 1 года, у лиц, не привитых против коклюша, а также у тех, чей иммунитет ослаб инфекции со временем.</w:t>
      </w:r>
    </w:p>
    <w:p w14:paraId="3AEF9B0A" w14:textId="77777777" w:rsidR="00783E3F" w:rsidRPr="00AF2281" w:rsidRDefault="00783E3F" w:rsidP="00783E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Инкубационный период</w:t>
      </w:r>
    </w:p>
    <w:p w14:paraId="151BB0F1" w14:textId="77777777" w:rsidR="00783E3F" w:rsidRPr="00AF2281" w:rsidRDefault="00783E3F" w:rsidP="00783E3F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Инкубационный период может продолжаться от 7 до 21 дня.</w:t>
      </w:r>
    </w:p>
    <w:p w14:paraId="625FCD03" w14:textId="77777777" w:rsidR="00783E3F" w:rsidRPr="00AF2281" w:rsidRDefault="00783E3F" w:rsidP="00783E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Период заразности</w:t>
      </w:r>
    </w:p>
    <w:p w14:paraId="1048E687" w14:textId="77777777" w:rsidR="00783E3F" w:rsidRPr="00AF2281" w:rsidRDefault="00783E3F" w:rsidP="00783E3F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Риск заражения окружающих особенно велик в период катаральных явлений, а также в начале спазматического периода.</w:t>
      </w:r>
    </w:p>
    <w:p w14:paraId="57C074E0" w14:textId="77777777" w:rsidR="00783E3F" w:rsidRPr="00AF2281" w:rsidRDefault="00783E3F" w:rsidP="00783E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Клиника</w:t>
      </w:r>
    </w:p>
    <w:p w14:paraId="0D50992F" w14:textId="77777777" w:rsidR="00783E3F" w:rsidRPr="00AF2281" w:rsidRDefault="00783E3F" w:rsidP="00783E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b/>
          <w:bCs/>
          <w:noProof/>
          <w:color w:val="212529"/>
          <w:sz w:val="28"/>
          <w:szCs w:val="28"/>
          <w:lang w:eastAsia="ru-RU"/>
        </w:rPr>
        <w:drawing>
          <wp:inline distT="0" distB="0" distL="0" distR="0" wp14:anchorId="42AB51D5" wp14:editId="538D4DED">
            <wp:extent cx="4752975" cy="267345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141" cy="268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15173" w14:textId="77777777" w:rsidR="00783E3F" w:rsidRPr="00AF2281" w:rsidRDefault="00783E3F" w:rsidP="00783E3F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Для коклюша характерны длительный спазматический кашель, поражение дыхательной, сердечно-сосудистой и нервной систем.</w:t>
      </w:r>
    </w:p>
    <w:p w14:paraId="7B6E9D83" w14:textId="77777777" w:rsidR="00783E3F" w:rsidRPr="00AF2281" w:rsidRDefault="00783E3F" w:rsidP="00783E3F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Проявление симптомов происходит в три этапа.</w:t>
      </w:r>
    </w:p>
    <w:p w14:paraId="5D9DAAA4" w14:textId="77777777" w:rsidR="00783E3F" w:rsidRPr="00AF2281" w:rsidRDefault="00783E3F" w:rsidP="00783E3F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Первый этап - катаральный, второй - судорожный, при котором наиболее ярко разворачивается клиническая картина в виде мучительного кашля, остановок дыхания. В этот период во время приступа кашля можно услышать шум при вдохе (проявляется не всегда).</w:t>
      </w:r>
    </w:p>
    <w:p w14:paraId="04A83FC1" w14:textId="77777777" w:rsidR="00783E3F" w:rsidRPr="00AF2281" w:rsidRDefault="00783E3F" w:rsidP="00783E3F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Третий этап - период реконвалесценции (выздоровления), когда кашель становится более редким и слабым.</w:t>
      </w:r>
    </w:p>
    <w:p w14:paraId="45A2915A" w14:textId="77777777" w:rsidR="00783E3F" w:rsidRPr="00AF2281" w:rsidRDefault="00783E3F" w:rsidP="00783E3F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Иммунитет после перенесённого коклюша нестойкий.</w:t>
      </w:r>
    </w:p>
    <w:p w14:paraId="08AEF30E" w14:textId="77777777" w:rsidR="00783E3F" w:rsidRPr="00AF2281" w:rsidRDefault="00783E3F" w:rsidP="00783E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Чем опасно заболевание</w:t>
      </w:r>
    </w:p>
    <w:p w14:paraId="3AAF0CE5" w14:textId="77777777" w:rsidR="00783E3F" w:rsidRPr="00AF2281" w:rsidRDefault="00783E3F" w:rsidP="00783E3F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Коклюш может стать причиной смерти, особенно это касается детей до года.</w:t>
      </w:r>
    </w:p>
    <w:p w14:paraId="688E787E" w14:textId="77777777" w:rsidR="00783E3F" w:rsidRPr="00AF2281" w:rsidRDefault="00783E3F" w:rsidP="00783E3F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Среди осложнений коклюша - апноэ, пневмония, судороги, переломы рёбер, грыжи, кровоизлияния и др.</w:t>
      </w:r>
    </w:p>
    <w:p w14:paraId="3CB168AB" w14:textId="77777777" w:rsidR="00783E3F" w:rsidRPr="00AF2281" w:rsidRDefault="00783E3F" w:rsidP="00783E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Диагностика</w:t>
      </w:r>
    </w:p>
    <w:p w14:paraId="7D093B5D" w14:textId="77777777" w:rsidR="00783E3F" w:rsidRPr="00AF2281" w:rsidRDefault="00783E3F" w:rsidP="00783E3F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Диагноз устанавливается на основании характерных для заболевания клинических проявлений, результатов лабораторных исследований, а также по данным эпидемиологического анамнеза (контакты с больными коклюшем, наличие или отсутствие прививок у заболевшего).</w:t>
      </w:r>
    </w:p>
    <w:p w14:paraId="6637576B" w14:textId="77777777" w:rsidR="00783E3F" w:rsidRPr="00AF2281" w:rsidRDefault="00783E3F" w:rsidP="00783E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Лечение</w:t>
      </w:r>
    </w:p>
    <w:p w14:paraId="74218ECA" w14:textId="77777777" w:rsidR="00783E3F" w:rsidRPr="00AF2281" w:rsidRDefault="00783E3F" w:rsidP="00783E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b/>
          <w:bCs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6336B0E2" wp14:editId="7D41B61B">
            <wp:extent cx="4680971" cy="2265680"/>
            <wp:effectExtent l="0" t="0" r="5715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682" cy="226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FE34D" w14:textId="77777777" w:rsidR="00783E3F" w:rsidRPr="00AF2281" w:rsidRDefault="00783E3F" w:rsidP="00783E3F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Дети первых 6 месяцев жизни, дети старше 6 месяцев с тяжелым течением коклюша, а также детей с сопутствующими заболеваниями (бронхиальная астма, врождённый порок сердца и другие) подлежат обязательной госпитализации.</w:t>
      </w:r>
    </w:p>
    <w:p w14:paraId="4D6FEDFE" w14:textId="77777777" w:rsidR="00783E3F" w:rsidRPr="00AF2281" w:rsidRDefault="00783E3F" w:rsidP="00783E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Профилактика </w:t>
      </w:r>
    </w:p>
    <w:p w14:paraId="5A0A0E20" w14:textId="77777777" w:rsidR="00783E3F" w:rsidRPr="00AF2281" w:rsidRDefault="00783E3F" w:rsidP="00783E3F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Профилактика коклюша заключается во всеобщей вакцинации, проводимой согласно Национальному календарю профилактических прививок.</w:t>
      </w:r>
    </w:p>
    <w:p w14:paraId="4ECCCE32" w14:textId="77777777" w:rsidR="00783E3F" w:rsidRPr="00AF2281" w:rsidRDefault="00783E3F" w:rsidP="00783E3F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Несмотря на то, что вакцинация против коклюша не защищает на 100 % от инфицирования, те, кто получили вакцину от коклюша, перенесут заболевание в легкой форме, быстрее по времени. Приступы кашля будут гораздо реже, риск осложнений - минимальный.</w:t>
      </w:r>
    </w:p>
    <w:p w14:paraId="220F3593" w14:textId="77777777" w:rsidR="00783E3F" w:rsidRPr="00AF2281" w:rsidRDefault="00783E3F" w:rsidP="00783E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Схема вакцинации детей</w:t>
      </w:r>
    </w:p>
    <w:p w14:paraId="3C8700F9" w14:textId="77777777" w:rsidR="00783E3F" w:rsidRPr="00AF2281" w:rsidRDefault="00783E3F" w:rsidP="00783E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b/>
          <w:bCs/>
          <w:noProof/>
          <w:color w:val="212529"/>
          <w:sz w:val="28"/>
          <w:szCs w:val="28"/>
          <w:lang w:eastAsia="ru-RU"/>
        </w:rPr>
        <w:drawing>
          <wp:inline distT="0" distB="0" distL="0" distR="0" wp14:anchorId="029D9E6C" wp14:editId="4C64C63C">
            <wp:extent cx="4876800" cy="2907313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95" cy="29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D2F9E" w14:textId="77777777" w:rsidR="00783E3F" w:rsidRPr="00AF2281" w:rsidRDefault="00783E3F" w:rsidP="00783E3F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 мес. - 4.5 мес. - 6 мес.</w:t>
      </w:r>
    </w:p>
    <w:p w14:paraId="20588E1A" w14:textId="77777777" w:rsidR="00783E3F" w:rsidRPr="00AF2281" w:rsidRDefault="00783E3F" w:rsidP="00783E3F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Ревакцинация проводится в 18 мес.</w:t>
      </w:r>
    </w:p>
    <w:p w14:paraId="00503CC9" w14:textId="77777777" w:rsidR="00783E3F" w:rsidRPr="00AF2281" w:rsidRDefault="00783E3F" w:rsidP="00783E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Прививка взрослым</w:t>
      </w:r>
    </w:p>
    <w:p w14:paraId="2138AD7C" w14:textId="77777777" w:rsidR="00783E3F" w:rsidRPr="00AF2281" w:rsidRDefault="00783E3F" w:rsidP="00783E3F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До наступления 3х месячного возраста ребёнка от коклюша могут защитить антитела, которые он получит от матери во время беременности. Для </w:t>
      </w:r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защиты младенца от коклюша в первые месяцы после рождения, возможно провести вакцинацию матери в третьем триместре беременности.</w:t>
      </w:r>
    </w:p>
    <w:p w14:paraId="166425F3" w14:textId="77777777" w:rsidR="00783E3F" w:rsidRPr="00AF2281" w:rsidRDefault="00783E3F" w:rsidP="00783E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Противопоказания к вакцинации </w:t>
      </w:r>
    </w:p>
    <w:p w14:paraId="1B108A1C" w14:textId="77777777" w:rsidR="00783E3F" w:rsidRPr="00AF2281" w:rsidRDefault="00783E3F" w:rsidP="00783E3F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Прогрессирующие заболевания нервной системы, </w:t>
      </w:r>
      <w:proofErr w:type="spellStart"/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афебрильные</w:t>
      </w:r>
      <w:proofErr w:type="spellEnd"/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судороги.</w:t>
      </w:r>
    </w:p>
    <w:p w14:paraId="648F1BCD" w14:textId="77777777" w:rsidR="00783E3F" w:rsidRPr="00AF2281" w:rsidRDefault="00783E3F" w:rsidP="00783E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Реакция на введение вакцины</w:t>
      </w:r>
    </w:p>
    <w:p w14:paraId="612A7A30" w14:textId="77777777" w:rsidR="00783E3F" w:rsidRPr="00AF2281" w:rsidRDefault="00783E3F" w:rsidP="00783E3F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Возможны гиперемия, уплотнение в месте введения инъекции, головная боль, утомляемость, повышение температуры тела. Все эти симптомы носят кратковременный характер.</w:t>
      </w:r>
    </w:p>
    <w:p w14:paraId="359E60CD" w14:textId="77777777" w:rsidR="00783E3F" w:rsidRPr="00AF2281" w:rsidRDefault="00783E3F" w:rsidP="00783E3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Неспецифическая профилактика</w:t>
      </w:r>
    </w:p>
    <w:p w14:paraId="17F45864" w14:textId="77777777" w:rsidR="00783E3F" w:rsidRPr="00AF2281" w:rsidRDefault="00783E3F" w:rsidP="00783E3F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Поскольку единственный путь передачи коклюша - воздушно-капельный, необходимо соблюдать правила гигиены:</w:t>
      </w:r>
    </w:p>
    <w:p w14:paraId="13EFA57C" w14:textId="77777777" w:rsidR="00783E3F" w:rsidRPr="00AF2281" w:rsidRDefault="00783E3F" w:rsidP="00783E3F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прикрывать рот и нос салфеткой во время чихания и кашля, после чего ее выбросить (если нет салфетки - использовать свой локтевой сгиб),</w:t>
      </w:r>
    </w:p>
    <w:p w14:paraId="6BAC3F84" w14:textId="77777777" w:rsidR="00783E3F" w:rsidRPr="00AF2281" w:rsidRDefault="00783E3F" w:rsidP="00783E3F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F22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гигиена рук.</w:t>
      </w:r>
    </w:p>
    <w:p w14:paraId="4A0D9101" w14:textId="77777777" w:rsidR="00783E3F" w:rsidRPr="00AF2281" w:rsidRDefault="00783E3F" w:rsidP="00783E3F">
      <w:pPr>
        <w:spacing w:before="150" w:after="150" w:line="240" w:lineRule="auto"/>
        <w:contextualSpacing/>
        <w:jc w:val="center"/>
        <w:rPr>
          <w:rFonts w:ascii="Source Sans Pro" w:eastAsia="Times New Roman" w:hAnsi="Source Sans Pro" w:cs="Times New Roman"/>
          <w:color w:val="212529"/>
          <w:sz w:val="32"/>
          <w:szCs w:val="32"/>
          <w:lang w:eastAsia="ru-RU"/>
        </w:rPr>
      </w:pPr>
      <w:r w:rsidRPr="00AF2281">
        <w:rPr>
          <w:rFonts w:ascii="Source Sans Pro" w:eastAsia="Times New Roman" w:hAnsi="Source Sans Pro" w:cs="Times New Roman"/>
          <w:noProof/>
          <w:color w:val="212529"/>
          <w:sz w:val="32"/>
          <w:szCs w:val="32"/>
          <w:lang w:eastAsia="ru-RU"/>
        </w:rPr>
        <w:drawing>
          <wp:inline distT="0" distB="0" distL="0" distR="0" wp14:anchorId="0AFB26E8" wp14:editId="13DF2F62">
            <wp:extent cx="4676775" cy="3118017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277" cy="31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0BC7E" w14:textId="77777777" w:rsidR="00783E3F" w:rsidRPr="00383716" w:rsidRDefault="00783E3F" w:rsidP="00783E3F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4CA51D6F" w14:textId="77777777" w:rsidR="00162DA4" w:rsidRPr="00AA7E20" w:rsidRDefault="00162DA4" w:rsidP="00162DA4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A7E20">
        <w:rPr>
          <w:rFonts w:ascii="Times New Roman" w:hAnsi="Times New Roman" w:cs="Times New Roman"/>
          <w:i/>
          <w:iCs/>
          <w:sz w:val="28"/>
          <w:szCs w:val="28"/>
        </w:rPr>
        <w:t>Источник:</w:t>
      </w:r>
    </w:p>
    <w:p w14:paraId="756719FE" w14:textId="77777777" w:rsidR="00162DA4" w:rsidRPr="009D3470" w:rsidRDefault="00162DA4" w:rsidP="00162D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3A55">
        <w:rPr>
          <w:rFonts w:ascii="Times New Roman" w:hAnsi="Times New Roman" w:cs="Times New Roman"/>
          <w:i/>
          <w:iCs/>
          <w:sz w:val="28"/>
          <w:szCs w:val="28"/>
        </w:rPr>
        <w:t>http://cgon.rospotrebnadzor.ru/</w:t>
      </w:r>
    </w:p>
    <w:p w14:paraId="36CBDB2E" w14:textId="77777777" w:rsidR="00783E3F" w:rsidRPr="00383716" w:rsidRDefault="00783E3F" w:rsidP="00783E3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1CA664" w14:textId="77777777" w:rsidR="008E4D3C" w:rsidRDefault="008E4D3C"/>
    <w:sectPr w:rsidR="008E4D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3B0"/>
    <w:rsid w:val="00162DA4"/>
    <w:rsid w:val="002703B0"/>
    <w:rsid w:val="00783E3F"/>
    <w:rsid w:val="008E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710F7"/>
  <w15:chartTrackingRefBased/>
  <w15:docId w15:val="{27F18B17-E69B-4D32-A3A4-9AAF15BAC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3E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548</Words>
  <Characters>3125</Characters>
  <Application>Microsoft Office Word</Application>
  <DocSecurity>0</DocSecurity>
  <Lines>26</Lines>
  <Paragraphs>7</Paragraphs>
  <ScaleCrop>false</ScaleCrop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Зуевский Александр Владимирович</dc:creator>
  <cp:keywords/>
  <dc:description/>
  <cp:lastModifiedBy>Зуевский Александр Владимирович</cp:lastModifiedBy>
  <cp:revision>3</cp:revision>
  <dcterms:created xsi:type="dcterms:W3CDTF">2022-02-17T12:11:00Z</dcterms:created>
  <dcterms:modified xsi:type="dcterms:W3CDTF">2022-02-17T12:55:00Z</dcterms:modified>
</cp:coreProperties>
</file>